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695F" w:rsidRDefault="00FF695F">
      <w:pPr>
        <w:spacing w:line="360" w:lineRule="auto"/>
        <w:rPr>
          <w:sz w:val="24"/>
          <w:szCs w:val="24"/>
        </w:rPr>
      </w:pPr>
    </w:p>
    <w:p w14:paraId="00000002" w14:textId="77777777" w:rsidR="00FF695F" w:rsidRDefault="00000000">
      <w:pPr>
        <w:spacing w:line="360" w:lineRule="auto"/>
        <w:rPr>
          <w:i/>
          <w:color w:val="4472C4"/>
          <w:sz w:val="24"/>
          <w:szCs w:val="24"/>
        </w:rPr>
      </w:pPr>
      <w:r>
        <w:rPr>
          <w:i/>
          <w:color w:val="4472C4"/>
          <w:sz w:val="24"/>
          <w:szCs w:val="24"/>
        </w:rPr>
        <w:t>Affichage</w:t>
      </w:r>
    </w:p>
    <w:p w14:paraId="00000003" w14:textId="77777777" w:rsidR="00FF695F" w:rsidRDefault="00FF69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284"/>
        <w:jc w:val="center"/>
        <w:rPr>
          <w:b/>
          <w:sz w:val="24"/>
          <w:szCs w:val="24"/>
        </w:rPr>
      </w:pPr>
    </w:p>
    <w:p w14:paraId="00000004" w14:textId="77777777" w:rsidR="00FF695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284"/>
        <w:jc w:val="center"/>
        <w:rPr>
          <w:b/>
          <w:color w:val="0563C1"/>
          <w:sz w:val="24"/>
          <w:szCs w:val="24"/>
        </w:rPr>
      </w:pPr>
      <w:r>
        <w:rPr>
          <w:b/>
          <w:color w:val="0D1D70"/>
          <w:sz w:val="24"/>
          <w:szCs w:val="24"/>
        </w:rPr>
        <w:t>É</w:t>
      </w:r>
      <w:r>
        <w:rPr>
          <w:b/>
          <w:sz w:val="24"/>
          <w:szCs w:val="24"/>
        </w:rPr>
        <w:t>LECTIONS PROFESSIONNELLES 202</w:t>
      </w:r>
      <w:r>
        <w:rPr>
          <w:b/>
          <w:color w:val="0563C1"/>
          <w:sz w:val="24"/>
          <w:szCs w:val="24"/>
        </w:rPr>
        <w:t>X</w:t>
      </w:r>
    </w:p>
    <w:p w14:paraId="00000008" w14:textId="3E73EA43" w:rsidR="00FF695F" w:rsidRPr="00574699" w:rsidRDefault="00000000" w:rsidP="005746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SECOND TOUR</w:t>
      </w:r>
    </w:p>
    <w:p w14:paraId="00000009" w14:textId="77777777" w:rsidR="00FF695F" w:rsidRDefault="00FF695F">
      <w:pPr>
        <w:spacing w:line="240" w:lineRule="auto"/>
        <w:ind w:firstLine="284"/>
        <w:rPr>
          <w:b/>
          <w:sz w:val="24"/>
          <w:szCs w:val="24"/>
          <w:u w:val="single"/>
        </w:rPr>
      </w:pPr>
    </w:p>
    <w:p w14:paraId="0000000A" w14:textId="77777777" w:rsidR="00FF695F" w:rsidRDefault="00000000">
      <w:pPr>
        <w:spacing w:line="240" w:lineRule="auto"/>
        <w:ind w:firstLine="28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Destinataire 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Ensemble du personnel de la société </w:t>
      </w:r>
    </w:p>
    <w:p w14:paraId="0000000B" w14:textId="77777777" w:rsidR="00FF695F" w:rsidRDefault="00000000">
      <w:pPr>
        <w:spacing w:line="240" w:lineRule="auto"/>
        <w:ind w:firstLine="284"/>
        <w:rPr>
          <w:i/>
          <w:color w:val="4472C4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Personnel mis à disposition de la société </w:t>
      </w:r>
      <w:r>
        <w:rPr>
          <w:i/>
          <w:color w:val="4472C4"/>
          <w:sz w:val="24"/>
          <w:szCs w:val="24"/>
        </w:rPr>
        <w:t>« nom de la société »</w:t>
      </w:r>
    </w:p>
    <w:p w14:paraId="0000000C" w14:textId="77777777" w:rsidR="00FF695F" w:rsidRDefault="00FF695F">
      <w:pPr>
        <w:spacing w:line="360" w:lineRule="auto"/>
        <w:jc w:val="both"/>
        <w:rPr>
          <w:sz w:val="24"/>
          <w:szCs w:val="24"/>
        </w:rPr>
      </w:pPr>
    </w:p>
    <w:p w14:paraId="0000000D" w14:textId="77777777" w:rsidR="00FF695F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Mesdames, Messieurs, </w:t>
      </w:r>
    </w:p>
    <w:p w14:paraId="0000000E" w14:textId="77777777" w:rsidR="00FF695F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Suite au</w:t>
      </w:r>
      <w:proofErr w:type="gramEnd"/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dépouillement du premier tour et compte tenu de l’absence de candidat</w:t>
      </w:r>
      <w:r>
        <w:rPr>
          <w:sz w:val="24"/>
          <w:szCs w:val="24"/>
          <w:highlight w:val="white"/>
        </w:rPr>
        <w:t xml:space="preserve"> pour : </w:t>
      </w:r>
    </w:p>
    <w:p w14:paraId="0000000F" w14:textId="77777777" w:rsidR="00FF695F" w:rsidRDefault="00000000">
      <w:pPr>
        <w:numPr>
          <w:ilvl w:val="0"/>
          <w:numId w:val="1"/>
        </w:numPr>
        <w:spacing w:line="360" w:lineRule="auto"/>
        <w:jc w:val="both"/>
        <w:rPr>
          <w:i/>
          <w:color w:val="4472C4"/>
          <w:sz w:val="24"/>
          <w:szCs w:val="24"/>
        </w:rPr>
      </w:pPr>
      <w:r>
        <w:rPr>
          <w:i/>
          <w:color w:val="4472C4"/>
          <w:sz w:val="24"/>
          <w:szCs w:val="24"/>
        </w:rPr>
        <w:t>Exemple 1 : L’ensemble des sièges du 1</w:t>
      </w:r>
      <w:r>
        <w:rPr>
          <w:i/>
          <w:color w:val="4472C4"/>
          <w:sz w:val="24"/>
          <w:szCs w:val="24"/>
          <w:vertAlign w:val="superscript"/>
        </w:rPr>
        <w:t>er</w:t>
      </w:r>
      <w:r>
        <w:rPr>
          <w:i/>
          <w:color w:val="4472C4"/>
          <w:sz w:val="24"/>
          <w:szCs w:val="24"/>
        </w:rPr>
        <w:t xml:space="preserve"> collège (ouvriers / employés)</w:t>
      </w:r>
    </w:p>
    <w:p w14:paraId="00000011" w14:textId="68A3112F" w:rsidR="00FF695F" w:rsidRPr="00574699" w:rsidRDefault="00000000" w:rsidP="00574699">
      <w:pPr>
        <w:numPr>
          <w:ilvl w:val="0"/>
          <w:numId w:val="1"/>
        </w:numPr>
        <w:spacing w:line="360" w:lineRule="auto"/>
        <w:jc w:val="both"/>
        <w:rPr>
          <w:i/>
          <w:color w:val="4472C4"/>
          <w:sz w:val="24"/>
          <w:szCs w:val="24"/>
        </w:rPr>
      </w:pPr>
      <w:r>
        <w:rPr>
          <w:i/>
          <w:color w:val="4472C4"/>
          <w:sz w:val="24"/>
          <w:szCs w:val="24"/>
        </w:rPr>
        <w:t>Exemple 2 : Le siège de suppléants du 2</w:t>
      </w:r>
      <w:r>
        <w:rPr>
          <w:i/>
          <w:color w:val="4472C4"/>
          <w:sz w:val="24"/>
          <w:szCs w:val="24"/>
          <w:vertAlign w:val="superscript"/>
        </w:rPr>
        <w:t>ème</w:t>
      </w:r>
      <w:r>
        <w:rPr>
          <w:i/>
          <w:color w:val="4472C4"/>
          <w:sz w:val="24"/>
          <w:szCs w:val="24"/>
        </w:rPr>
        <w:t xml:space="preserve"> collège (Agents de m</w:t>
      </w:r>
      <w:r>
        <w:rPr>
          <w:b/>
          <w:i/>
          <w:color w:val="4472C4"/>
          <w:sz w:val="24"/>
          <w:szCs w:val="24"/>
        </w:rPr>
        <w:t>a</w:t>
      </w:r>
      <w:r>
        <w:rPr>
          <w:i/>
          <w:color w:val="4472C4"/>
          <w:sz w:val="24"/>
          <w:szCs w:val="24"/>
        </w:rPr>
        <w:t>îtrise / Cadres)</w:t>
      </w:r>
    </w:p>
    <w:p w14:paraId="00000013" w14:textId="38A9B9E6" w:rsidR="00FF695F" w:rsidRPr="00574699" w:rsidRDefault="00000000" w:rsidP="00574699">
      <w:pPr>
        <w:spacing w:line="360" w:lineRule="auto"/>
        <w:rPr>
          <w:b/>
          <w:i/>
          <w:color w:val="4472C4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Nous vous informons qu’un second tour sera organisé le </w:t>
      </w:r>
      <w:r>
        <w:rPr>
          <w:b/>
          <w:i/>
          <w:color w:val="4472C4"/>
          <w:sz w:val="24"/>
          <w:szCs w:val="24"/>
        </w:rPr>
        <w:t>« date »</w:t>
      </w:r>
      <w:r>
        <w:rPr>
          <w:b/>
          <w:sz w:val="24"/>
          <w:szCs w:val="24"/>
          <w:highlight w:val="white"/>
        </w:rPr>
        <w:t xml:space="preserve"> de </w:t>
      </w:r>
      <w:r>
        <w:rPr>
          <w:b/>
          <w:i/>
          <w:color w:val="4472C4"/>
          <w:sz w:val="24"/>
          <w:szCs w:val="24"/>
        </w:rPr>
        <w:t>« heure de début »</w:t>
      </w:r>
      <w:r>
        <w:rPr>
          <w:b/>
          <w:sz w:val="24"/>
          <w:szCs w:val="24"/>
          <w:highlight w:val="white"/>
        </w:rPr>
        <w:t xml:space="preserve"> à </w:t>
      </w:r>
      <w:r>
        <w:rPr>
          <w:b/>
          <w:i/>
          <w:color w:val="4472C4"/>
          <w:sz w:val="24"/>
          <w:szCs w:val="24"/>
        </w:rPr>
        <w:t>« heure de fin ». </w:t>
      </w:r>
    </w:p>
    <w:p w14:paraId="00000014" w14:textId="77777777" w:rsidR="00FF695F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Pour rappel, </w:t>
      </w:r>
      <w:r>
        <w:rPr>
          <w:b/>
          <w:sz w:val="24"/>
          <w:szCs w:val="24"/>
          <w:highlight w:val="white"/>
        </w:rPr>
        <w:t>le second tour est ouvert à tous</w:t>
      </w:r>
      <w:r>
        <w:rPr>
          <w:sz w:val="24"/>
          <w:szCs w:val="24"/>
          <w:highlight w:val="white"/>
        </w:rPr>
        <w:t>, c’est-à-dire : </w:t>
      </w:r>
    </w:p>
    <w:p w14:paraId="00000015" w14:textId="77777777" w:rsidR="00FF695F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les</w:t>
      </w:r>
      <w:proofErr w:type="gramEnd"/>
      <w:r>
        <w:rPr>
          <w:sz w:val="24"/>
          <w:szCs w:val="24"/>
          <w:highlight w:val="white"/>
        </w:rPr>
        <w:t xml:space="preserve"> candidatures présentées par les organisations syndicales, au sens des articles L.2314-3 et L.2324-4 du Code du Travail ;</w:t>
      </w:r>
    </w:p>
    <w:p w14:paraId="00000016" w14:textId="77777777" w:rsidR="00FF695F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Les listes présentées par les organisations non syndicales ;</w:t>
      </w:r>
    </w:p>
    <w:p w14:paraId="0000001B" w14:textId="6A50CBDC" w:rsidR="00FF695F" w:rsidRPr="00574699" w:rsidRDefault="00000000" w:rsidP="0057469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Les candidats libres.</w:t>
      </w:r>
    </w:p>
    <w:p w14:paraId="0000001C" w14:textId="77777777" w:rsidR="00FF695F" w:rsidRDefault="00000000">
      <w:pPr>
        <w:spacing w:line="360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La présente note constitue </w:t>
      </w:r>
    </w:p>
    <w:p w14:paraId="0000001D" w14:textId="77777777" w:rsidR="00FF695F" w:rsidRDefault="00000000">
      <w:pPr>
        <w:spacing w:line="360" w:lineRule="auto"/>
        <w:jc w:val="center"/>
        <w:rPr>
          <w:b/>
          <w:sz w:val="28"/>
          <w:szCs w:val="28"/>
          <w:highlight w:val="white"/>
        </w:rPr>
      </w:pPr>
      <w:proofErr w:type="gramStart"/>
      <w:r>
        <w:rPr>
          <w:b/>
          <w:sz w:val="28"/>
          <w:szCs w:val="28"/>
          <w:highlight w:val="white"/>
        </w:rPr>
        <w:t>un</w:t>
      </w:r>
      <w:proofErr w:type="gramEnd"/>
      <w:r>
        <w:rPr>
          <w:b/>
          <w:sz w:val="28"/>
          <w:szCs w:val="28"/>
          <w:highlight w:val="white"/>
        </w:rPr>
        <w:t xml:space="preserve"> APPEL À CANDIDATURE POUR LE SECOND TOUR.</w:t>
      </w:r>
    </w:p>
    <w:p w14:paraId="0000001E" w14:textId="77777777" w:rsidR="00FF695F" w:rsidRDefault="00FF695F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1F" w14:textId="77777777" w:rsidR="00FF695F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Nous vous invitons donc à nous communiquer vos candidatures au plus tard le </w:t>
      </w:r>
      <w:r>
        <w:rPr>
          <w:i/>
          <w:color w:val="4472C4"/>
          <w:sz w:val="24"/>
          <w:szCs w:val="24"/>
        </w:rPr>
        <w:t xml:space="preserve">« date » </w:t>
      </w:r>
      <w:r>
        <w:rPr>
          <w:color w:val="1F3864"/>
          <w:sz w:val="24"/>
          <w:szCs w:val="24"/>
        </w:rPr>
        <w:t>à</w:t>
      </w:r>
      <w:r>
        <w:rPr>
          <w:i/>
          <w:color w:val="4472C4"/>
          <w:sz w:val="24"/>
          <w:szCs w:val="24"/>
        </w:rPr>
        <w:t xml:space="preserve"> « heure ». </w:t>
      </w:r>
    </w:p>
    <w:p w14:paraId="00000021" w14:textId="16CE0AAF" w:rsidR="00FF695F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La durée des mandats des membres du Comité Social et Économique de la société </w:t>
      </w:r>
      <w:r>
        <w:rPr>
          <w:i/>
          <w:color w:val="4472C4"/>
          <w:sz w:val="24"/>
          <w:szCs w:val="24"/>
        </w:rPr>
        <w:t>« nom de la société »</w:t>
      </w:r>
      <w:r>
        <w:rPr>
          <w:sz w:val="24"/>
          <w:szCs w:val="24"/>
          <w:highlight w:val="white"/>
        </w:rPr>
        <w:t xml:space="preserve"> est de </w:t>
      </w:r>
      <w:r w:rsidR="00574699">
        <w:rPr>
          <w:i/>
          <w:color w:val="4472C4"/>
          <w:sz w:val="24"/>
          <w:szCs w:val="24"/>
        </w:rPr>
        <w:t xml:space="preserve">xx mois/années. </w:t>
      </w:r>
    </w:p>
    <w:p w14:paraId="00000022" w14:textId="77777777" w:rsidR="00FF695F" w:rsidRDefault="00000000">
      <w:pPr>
        <w:spacing w:line="360" w:lineRule="auto"/>
        <w:jc w:val="right"/>
        <w:rPr>
          <w:b/>
          <w:color w:val="4472C4"/>
        </w:rPr>
      </w:pPr>
      <w:r>
        <w:rPr>
          <w:b/>
          <w:color w:val="4472C4"/>
        </w:rPr>
        <w:t>Prénom et NOM du signataire</w:t>
      </w:r>
    </w:p>
    <w:p w14:paraId="00000023" w14:textId="77777777" w:rsidR="00FF695F" w:rsidRDefault="00000000">
      <w:pPr>
        <w:spacing w:line="360" w:lineRule="auto"/>
        <w:jc w:val="right"/>
        <w:rPr>
          <w:color w:val="4472C4"/>
        </w:rPr>
      </w:pPr>
      <w:r>
        <w:rPr>
          <w:color w:val="4472C4"/>
        </w:rPr>
        <w:t>Fonction</w:t>
      </w:r>
    </w:p>
    <w:p w14:paraId="00000025" w14:textId="797CA932" w:rsidR="00FF695F" w:rsidRPr="00574699" w:rsidRDefault="00000000" w:rsidP="00574699">
      <w:pPr>
        <w:spacing w:line="360" w:lineRule="auto"/>
        <w:jc w:val="right"/>
      </w:pPr>
      <w:r>
        <w:t>Signature</w:t>
      </w:r>
    </w:p>
    <w:p w14:paraId="00000026" w14:textId="77777777" w:rsidR="00FF695F" w:rsidRDefault="00FF695F">
      <w:pPr>
        <w:spacing w:line="360" w:lineRule="auto"/>
        <w:rPr>
          <w:sz w:val="24"/>
          <w:szCs w:val="24"/>
        </w:rPr>
      </w:pPr>
    </w:p>
    <w:p w14:paraId="00000028" w14:textId="77777777" w:rsidR="00FF695F" w:rsidRDefault="00FF695F">
      <w:pPr>
        <w:spacing w:line="360" w:lineRule="auto"/>
        <w:jc w:val="both"/>
        <w:rPr>
          <w:b/>
        </w:rPr>
      </w:pPr>
    </w:p>
    <w:p w14:paraId="00000029" w14:textId="77777777" w:rsidR="00FF695F" w:rsidRDefault="00FF695F">
      <w:pPr>
        <w:spacing w:line="360" w:lineRule="auto"/>
        <w:rPr>
          <w:b/>
          <w:sz w:val="24"/>
          <w:szCs w:val="24"/>
        </w:rPr>
      </w:pPr>
    </w:p>
    <w:sectPr w:rsidR="00FF695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DF5A" w14:textId="77777777" w:rsidR="009307B0" w:rsidRDefault="009307B0">
      <w:pPr>
        <w:spacing w:line="240" w:lineRule="auto"/>
      </w:pPr>
      <w:r>
        <w:separator/>
      </w:r>
    </w:p>
  </w:endnote>
  <w:endnote w:type="continuationSeparator" w:id="0">
    <w:p w14:paraId="076365E9" w14:textId="77777777" w:rsidR="009307B0" w:rsidRDefault="00930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FF695F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proofErr w:type="spellStart"/>
    <w:r>
      <w:rPr>
        <w:sz w:val="20"/>
        <w:szCs w:val="20"/>
      </w:rPr>
      <w:t>Electis</w:t>
    </w:r>
    <w:proofErr w:type="spellEnd"/>
    <w:r>
      <w:rPr>
        <w:sz w:val="20"/>
        <w:szCs w:val="20"/>
      </w:rPr>
      <w:t xml:space="preserve"> Solution SAS</w:t>
    </w:r>
  </w:p>
  <w:p w14:paraId="0000002D" w14:textId="77777777" w:rsidR="00FF695F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r>
      <w:rPr>
        <w:sz w:val="20"/>
        <w:szCs w:val="20"/>
      </w:rPr>
      <w:t>83 rue de l’Université, 75007 PARIS</w:t>
    </w:r>
  </w:p>
  <w:p w14:paraId="0000002E" w14:textId="15AA61C0" w:rsidR="00FF695F" w:rsidRDefault="00000000">
    <w:pPr>
      <w:tabs>
        <w:tab w:val="center" w:pos="4536"/>
        <w:tab w:val="right" w:pos="9072"/>
      </w:tabs>
      <w:spacing w:line="240" w:lineRule="auto"/>
      <w:ind w:hanging="993"/>
      <w:jc w:val="center"/>
    </w:pPr>
    <w:r>
      <w:rPr>
        <w:sz w:val="20"/>
        <w:szCs w:val="20"/>
      </w:rPr>
      <w:t xml:space="preserve">RCS de Paris : 918 956 178 - Siret : 918 956 178 00019 - APE : 5829C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7469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19CF" w14:textId="77777777" w:rsidR="009307B0" w:rsidRDefault="009307B0">
      <w:pPr>
        <w:spacing w:line="240" w:lineRule="auto"/>
      </w:pPr>
      <w:r>
        <w:separator/>
      </w:r>
    </w:p>
  </w:footnote>
  <w:footnote w:type="continuationSeparator" w:id="0">
    <w:p w14:paraId="599D92BC" w14:textId="77777777" w:rsidR="009307B0" w:rsidRDefault="00930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FF695F" w:rsidRDefault="0000000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106113" cy="566137"/>
          <wp:effectExtent l="0" t="0" r="0" b="0"/>
          <wp:wrapNone/>
          <wp:docPr id="4" name="image1.png" descr="Vote electronique - élection en ligne - Blockchain - Elect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ote electronique - élection en ligne - Blockchain - Elect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6113" cy="566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B" w14:textId="77777777" w:rsidR="00FF695F" w:rsidRDefault="00FF69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950"/>
    <w:multiLevelType w:val="multilevel"/>
    <w:tmpl w:val="DC06743C"/>
    <w:lvl w:ilvl="0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86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5F"/>
    <w:rsid w:val="00574699"/>
    <w:rsid w:val="009307B0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726"/>
  <w15:docId w15:val="{0A1502E1-5D9C-4DAE-87E9-C11C308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GW58R4BZfJNsftkFAtmo+XBPQ==">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Lenaig Paillart</dc:creator>
  <cp:lastModifiedBy>Lenaig Paillart</cp:lastModifiedBy>
  <cp:revision>2</cp:revision>
  <dcterms:created xsi:type="dcterms:W3CDTF">2024-01-04T17:05:00Z</dcterms:created>
  <dcterms:modified xsi:type="dcterms:W3CDTF">2024-01-04T17:05:00Z</dcterms:modified>
</cp:coreProperties>
</file>