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LISTE DE CANDIDATURES</w:t>
      </w:r>
    </w:p>
    <w:p w:rsidR="00000000" w:rsidDel="00000000" w:rsidP="00000000" w:rsidRDefault="00000000" w:rsidRPr="00000000" w14:paraId="00000004">
      <w:pPr>
        <w:spacing w:after="160" w:line="25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Elections des représentants des parents d’élèves au conseil d’école / d’administration 2025-2026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i w:val="1"/>
          <w:color w:val="4472c4"/>
          <w:rtl w:val="0"/>
        </w:rPr>
        <w:t xml:space="preserve">Maternelle, Primaire, Élémentaire (laisser seulement la mention utile)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 de l’école : ________________________</w:t>
      </w:r>
    </w:p>
    <w:p w:rsidR="00000000" w:rsidDel="00000000" w:rsidP="00000000" w:rsidRDefault="00000000" w:rsidRPr="00000000" w14:paraId="00000007">
      <w:pPr>
        <w:spacing w:after="160" w:line="25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Commune : ____________________________</w:t>
      </w:r>
    </w:p>
    <w:p w:rsidR="00000000" w:rsidDel="00000000" w:rsidP="00000000" w:rsidRDefault="00000000" w:rsidRPr="00000000" w14:paraId="00000008">
      <w:pPr>
        <w:spacing w:after="160" w:line="256" w:lineRule="auto"/>
        <w:rPr/>
      </w:pPr>
      <w:r w:rsidDel="00000000" w:rsidR="00000000" w:rsidRPr="00000000">
        <w:rPr>
          <w:b w:val="1"/>
          <w:rtl w:val="0"/>
        </w:rPr>
        <w:t xml:space="preserve">Circonscription 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LISTE(S) ET NOMS DES CANDIDATS</w:t>
      </w:r>
    </w:p>
    <w:tbl>
      <w:tblPr>
        <w:tblStyle w:val="Table1"/>
        <w:tblW w:w="9062.0" w:type="dxa"/>
        <w:jc w:val="left"/>
        <w:tblLayout w:type="fixed"/>
        <w:tblLook w:val="0400"/>
      </w:tblPr>
      <w:tblGrid>
        <w:gridCol w:w="2265.5"/>
        <w:gridCol w:w="2265.5"/>
        <w:gridCol w:w="2265.5"/>
        <w:gridCol w:w="2265.5"/>
        <w:tblGridChange w:id="0">
          <w:tblGrid>
            <w:gridCol w:w="2265.5"/>
            <w:gridCol w:w="2265.5"/>
            <w:gridCol w:w="2265.5"/>
            <w:gridCol w:w="2265.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la liste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Association, Union, Fédération de parents d’élèves ou libre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 (1)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 d’Union (2)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Layout w:type="fixed"/>
        <w:tblLook w:val="0400"/>
      </w:tblPr>
      <w:tblGrid>
        <w:gridCol w:w="2265.5"/>
        <w:gridCol w:w="2265.5"/>
        <w:gridCol w:w="2265.5"/>
        <w:gridCol w:w="2265.5"/>
        <w:tblGridChange w:id="0">
          <w:tblGrid>
            <w:gridCol w:w="2265.5"/>
            <w:gridCol w:w="2265.5"/>
            <w:gridCol w:w="2265.5"/>
            <w:gridCol w:w="2265.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la liste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Association, Union, Fédération de parents d’élèves ou libre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 (1)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 d’Union (2)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3D">
      <w:pPr>
        <w:spacing w:after="160" w:line="25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Layout w:type="fixed"/>
        <w:tblLook w:val="0400"/>
      </w:tblPr>
      <w:tblGrid>
        <w:gridCol w:w="2265.5"/>
        <w:gridCol w:w="2265.5"/>
        <w:gridCol w:w="2265.5"/>
        <w:gridCol w:w="2265.5"/>
        <w:tblGridChange w:id="0">
          <w:tblGrid>
            <w:gridCol w:w="2265.5"/>
            <w:gridCol w:w="2265.5"/>
            <w:gridCol w:w="2265.5"/>
            <w:gridCol w:w="2265.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la liste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Association, Union, Fédération de parents d’élèves ou libre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 (1)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 d’Union (2)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420" w:hanging="420"/>
        <w:rPr>
          <w:i w:val="1"/>
          <w:color w:val="4472c4"/>
          <w:sz w:val="24"/>
          <w:szCs w:val="24"/>
        </w:rPr>
      </w:pPr>
      <w:r w:rsidDel="00000000" w:rsidR="00000000" w:rsidRPr="00000000">
        <w:rPr>
          <w:i w:val="1"/>
          <w:color w:val="4472c4"/>
          <w:rtl w:val="0"/>
        </w:rPr>
        <w:t xml:space="preserve">Classe fréquentée par le(s) enfant(s) scolarisé(s) dans l’école.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40" w:lineRule="auto"/>
        <w:ind w:left="420" w:hanging="420"/>
        <w:rPr>
          <w:i w:val="1"/>
          <w:color w:val="4472c4"/>
        </w:rPr>
      </w:pPr>
      <w:r w:rsidDel="00000000" w:rsidR="00000000" w:rsidRPr="00000000">
        <w:rPr>
          <w:i w:val="1"/>
          <w:color w:val="4472c4"/>
          <w:rtl w:val="0"/>
        </w:rPr>
        <w:t xml:space="preserve">Facultatif : fédération, union ou association locale de parents d’élèves.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-85724</wp:posOffset>
          </wp:positionV>
          <wp:extent cx="1080419" cy="319088"/>
          <wp:effectExtent b="0" l="0" r="0" t="0"/>
          <wp:wrapNone/>
          <wp:docPr descr="Une image contenant Police, Graphique, capture d’écran, logo&#10;&#10;Description générée automatiquement" id="2" name="image1.png"/>
          <a:graphic>
            <a:graphicData uri="http://schemas.openxmlformats.org/drawingml/2006/picture">
              <pic:pic>
                <pic:nvPicPr>
                  <pic:cNvPr descr="Une image contenant Police, Graphique, capture d’écran, logo&#10;&#10;Description générée automatiquement" id="0" name="image1.png"/>
                  <pic:cNvPicPr preferRelativeResize="0"/>
                </pic:nvPicPr>
                <pic:blipFill>
                  <a:blip r:embed="rId1"/>
                  <a:srcRect b="0" l="-2723" r="0" t="-11622"/>
                  <a:stretch>
                    <a:fillRect/>
                  </a:stretch>
                </pic:blipFill>
                <pic:spPr>
                  <a:xfrm>
                    <a:off x="0" y="0"/>
                    <a:ext cx="1080419" cy="3190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420" w:hanging="4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6phbSvxDsM+OBwXUphGZGMddYA==">CgMxLjA4AHIhMWFoOHZkOVViRXVvRURFY0poSWlYR09aR1o1Z2NSNTlx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